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F8" w:rsidRDefault="003D35F8" w:rsidP="003D35F8">
      <w:pPr>
        <w:spacing w:after="0" w:line="240" w:lineRule="auto"/>
        <w:ind w:firstLine="709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На основу чл. 54. ст. 2, 12. и 15. и чл. 55. ст. 3. тач. 4. Закона о основама система образовања и васпитања („Службени гласник РС“, број 72/09, 52/11, 55/13 и 35/15-аут.тумачење) и чл. 32. ст. 1. тач.10. Статута града Врања („Службени гласник града Врања“, број 18/15-пречишћени текст), Скупштина града Врања, на седници одржано</w:t>
      </w:r>
      <w:r>
        <w:rPr>
          <w:rFonts w:ascii="Tahoma" w:hAnsi="Tahoma" w:cs="Tahoma"/>
        </w:rPr>
        <w:t xml:space="preserve">j 21.07.2016. </w:t>
      </w:r>
      <w:r>
        <w:rPr>
          <w:rFonts w:ascii="Tahoma" w:hAnsi="Tahoma" w:cs="Tahoma"/>
          <w:lang w:val="sr-Cyrl-CS"/>
        </w:rPr>
        <w:t>године, донела је</w:t>
      </w:r>
    </w:p>
    <w:p w:rsidR="003D35F8" w:rsidRDefault="003D35F8" w:rsidP="003D35F8">
      <w:pPr>
        <w:spacing w:after="0" w:line="240" w:lineRule="auto"/>
        <w:rPr>
          <w:rFonts w:ascii="Tahoma" w:hAnsi="Tahoma" w:cs="Tahoma"/>
          <w:lang w:val="en-US"/>
        </w:rPr>
      </w:pPr>
    </w:p>
    <w:p w:rsidR="003D35F8" w:rsidRDefault="003D35F8" w:rsidP="003D35F8">
      <w:pPr>
        <w:spacing w:after="0" w:line="240" w:lineRule="auto"/>
        <w:rPr>
          <w:rFonts w:ascii="Tahoma" w:hAnsi="Tahoma" w:cs="Tahoma"/>
          <w:lang w:val="en-US"/>
        </w:rPr>
      </w:pPr>
    </w:p>
    <w:p w:rsidR="003D35F8" w:rsidRDefault="003D35F8" w:rsidP="003D35F8">
      <w:pPr>
        <w:spacing w:after="0" w:line="240" w:lineRule="auto"/>
        <w:rPr>
          <w:rFonts w:ascii="Tahoma" w:hAnsi="Tahoma" w:cs="Tahoma"/>
          <w:lang w:val="sr-Cyrl-CS"/>
        </w:rPr>
      </w:pPr>
    </w:p>
    <w:p w:rsid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bCs/>
          <w:lang w:val="sr-Cyrl-CS"/>
        </w:rPr>
      </w:pPr>
      <w:r>
        <w:rPr>
          <w:rFonts w:ascii="Tahoma" w:hAnsi="Tahoma" w:cs="Tahoma"/>
          <w:b/>
          <w:bCs/>
          <w:lang w:val="sr-Cyrl-CS"/>
        </w:rPr>
        <w:t>Р  Е  Ш  Е  Њ  Е</w:t>
      </w:r>
    </w:p>
    <w:p w:rsid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bCs/>
          <w:lang w:val="sr-Cyrl-CS"/>
        </w:rPr>
      </w:pPr>
      <w:r>
        <w:rPr>
          <w:rFonts w:ascii="Tahoma" w:hAnsi="Tahoma" w:cs="Tahoma"/>
          <w:b/>
          <w:bCs/>
          <w:lang w:val="sr-Cyrl-CS"/>
        </w:rPr>
        <w:t>О РАЗРЕШЕЊУ ДУЖНОСТИ ПОЈЕДИНИХ ЧЛАНОВА ШКОЛСКИХ ОДБОРА</w:t>
      </w:r>
    </w:p>
    <w:p w:rsid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bCs/>
          <w:lang w:val="sr-Cyrl-CS"/>
        </w:rPr>
      </w:pPr>
      <w:r>
        <w:rPr>
          <w:rFonts w:ascii="Tahoma" w:hAnsi="Tahoma" w:cs="Tahoma"/>
          <w:b/>
          <w:bCs/>
          <w:lang w:val="sr-Cyrl-CS"/>
        </w:rPr>
        <w:t xml:space="preserve">У </w:t>
      </w:r>
      <w:r>
        <w:rPr>
          <w:rFonts w:ascii="Tahoma" w:hAnsi="Tahoma" w:cs="Tahoma"/>
          <w:b/>
          <w:bCs/>
        </w:rPr>
        <w:t>ОСНОВНИМ ШКОЛАМА</w:t>
      </w:r>
      <w:r>
        <w:rPr>
          <w:rFonts w:ascii="Tahoma" w:hAnsi="Tahoma" w:cs="Tahoma"/>
          <w:b/>
          <w:bCs/>
          <w:lang w:val="sr-Cyrl-CS"/>
        </w:rPr>
        <w:t xml:space="preserve"> НА ТЕРИТОРИЈИ ГРАДА ВРАЊА</w:t>
      </w:r>
    </w:p>
    <w:p w:rsid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:rsid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:rsidR="003D35F8" w:rsidRDefault="003D35F8" w:rsidP="003D35F8">
      <w:pPr>
        <w:spacing w:after="0" w:line="240" w:lineRule="auto"/>
        <w:jc w:val="center"/>
        <w:rPr>
          <w:rFonts w:ascii="Tahoma" w:hAnsi="Tahoma" w:cs="Tahoma"/>
          <w:bCs/>
        </w:rPr>
      </w:pPr>
      <w:r>
        <w:rPr>
          <w:rFonts w:ascii="Tahoma" w:hAnsi="Tahoma" w:cs="Tahoma"/>
          <w:bCs/>
          <w:lang w:val="sr-Cyrl-CS"/>
        </w:rPr>
        <w:t>Члан 1.</w:t>
      </w:r>
    </w:p>
    <w:p w:rsidR="003D35F8" w:rsidRDefault="003D35F8" w:rsidP="003D35F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  <w:t>У Школском одбору Oсновне школе“ Бранко Радичевић“ Врање, дужности чланова Школског одбора, пре истека времена на које су именовани, разрешавају се:</w:t>
      </w:r>
    </w:p>
    <w:p w:rsidR="003D35F8" w:rsidRDefault="003D35F8" w:rsidP="003D35F8">
      <w:pPr>
        <w:spacing w:after="0" w:line="240" w:lineRule="auto"/>
        <w:rPr>
          <w:rFonts w:ascii="Tahoma" w:hAnsi="Tahoma" w:cs="Tahoma"/>
        </w:rPr>
      </w:pPr>
    </w:p>
    <w:p w:rsidR="003D35F8" w:rsidRDefault="003D35F8" w:rsidP="003D35F8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Градимир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Стојановић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приватни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предузетник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Бунушевца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реда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представника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локалне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самоуправе</w:t>
      </w:r>
      <w:proofErr w:type="spellEnd"/>
      <w:r>
        <w:rPr>
          <w:rFonts w:ascii="Tahoma" w:hAnsi="Tahoma" w:cs="Tahoma"/>
        </w:rPr>
        <w:t>.</w:t>
      </w:r>
    </w:p>
    <w:p w:rsidR="003D35F8" w:rsidRDefault="003D35F8" w:rsidP="003D35F8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Никола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Трајковић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електротехничар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енергетике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ул.Пролетерских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бригада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бр</w:t>
      </w:r>
      <w:proofErr w:type="spellEnd"/>
      <w:r>
        <w:rPr>
          <w:rFonts w:ascii="Tahoma" w:hAnsi="Tahoma" w:cs="Tahoma"/>
        </w:rPr>
        <w:t xml:space="preserve">. 7/3,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реда</w:t>
      </w:r>
      <w:proofErr w:type="spellEnd"/>
      <w:r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представника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локалне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самоуправе</w:t>
      </w:r>
      <w:proofErr w:type="spellEnd"/>
      <w:r>
        <w:rPr>
          <w:rFonts w:ascii="Tahoma" w:hAnsi="Tahoma" w:cs="Tahoma"/>
        </w:rPr>
        <w:t xml:space="preserve">. </w:t>
      </w:r>
    </w:p>
    <w:p w:rsidR="003D35F8" w:rsidRDefault="003D35F8" w:rsidP="003D35F8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Бошко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Стојиљковић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пензионер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ул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Кнеза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Милоша</w:t>
      </w:r>
      <w:proofErr w:type="spellEnd"/>
      <w:r>
        <w:rPr>
          <w:rFonts w:ascii="Tahoma" w:hAnsi="Tahoma" w:cs="Tahoma"/>
        </w:rPr>
        <w:t xml:space="preserve"> бр.20/3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реда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представника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локалне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самоуправе</w:t>
      </w:r>
      <w:proofErr w:type="spellEnd"/>
      <w:r>
        <w:rPr>
          <w:rFonts w:ascii="Tahoma" w:hAnsi="Tahoma" w:cs="Tahoma"/>
        </w:rPr>
        <w:t>.</w:t>
      </w:r>
    </w:p>
    <w:p w:rsidR="003D35F8" w:rsidRDefault="003D35F8" w:rsidP="003D35F8">
      <w:pPr>
        <w:spacing w:after="0" w:line="240" w:lineRule="auto"/>
        <w:rPr>
          <w:rFonts w:ascii="Tahoma" w:hAnsi="Tahoma" w:cs="Tahoma"/>
          <w:lang w:val="en-US"/>
        </w:rPr>
      </w:pPr>
      <w:r>
        <w:rPr>
          <w:rFonts w:ascii="Tahoma" w:hAnsi="Tahoma" w:cs="Tahoma"/>
          <w:lang w:val="sr-Cyrl-CS"/>
        </w:rPr>
        <w:t>У школском одбору  ОШ „ Предраг Девеџић“ Врањска Бања, дужности чланова Школског одбора, пре времена на које су именовани, разрешавају се:</w:t>
      </w:r>
    </w:p>
    <w:p w:rsidR="003D35F8" w:rsidRDefault="003D35F8" w:rsidP="003D35F8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Негован Тасић ветеринарски техничар из с. Бујковац из редова представника локалне самоуправе.</w:t>
      </w:r>
    </w:p>
    <w:p w:rsidR="003D35F8" w:rsidRDefault="003D35F8" w:rsidP="003D35F8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Слађан Стојмировић медицински техничар из Врањске Бање, ул. Краља Петра Првог Ослободиоца бр.73 из редова представника локалне самоуправе.</w:t>
      </w:r>
    </w:p>
    <w:p w:rsidR="003D35F8" w:rsidRDefault="003D35F8" w:rsidP="003D35F8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b/>
          <w:bCs/>
          <w:lang w:val="sr-Cyrl-CS"/>
        </w:rPr>
      </w:pPr>
      <w:r>
        <w:rPr>
          <w:rFonts w:ascii="Tahoma" w:hAnsi="Tahoma" w:cs="Tahoma"/>
          <w:lang w:val="sr-Cyrl-CS"/>
        </w:rPr>
        <w:t>Зоран Тасић кожарски техничар из с. Сува Бања из редова представника локалне самоуправе.</w:t>
      </w:r>
    </w:p>
    <w:p w:rsidR="003D35F8" w:rsidRDefault="003D35F8" w:rsidP="003D35F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lang w:val="sr-Cyrl-CS"/>
        </w:rPr>
        <w:t xml:space="preserve">          У  Школском одбору Основне школе „ Радоје Домановић“ Врање, дужности члана школског одбора пре истека времена на које су именовани разрешавају се:</w:t>
      </w:r>
    </w:p>
    <w:p w:rsidR="003D35F8" w:rsidRDefault="003D35F8" w:rsidP="003D35F8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Чедомир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Николић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професор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историје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ул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Милентија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Поповића</w:t>
      </w:r>
      <w:proofErr w:type="spellEnd"/>
      <w:r>
        <w:rPr>
          <w:rFonts w:ascii="Tahoma" w:hAnsi="Tahoma" w:cs="Tahoma"/>
        </w:rPr>
        <w:t xml:space="preserve"> </w:t>
      </w:r>
    </w:p>
    <w:p w:rsidR="003D35F8" w:rsidRDefault="003D35F8" w:rsidP="003D35F8">
      <w:pPr>
        <w:spacing w:after="0" w:line="240" w:lineRule="auto"/>
        <w:ind w:left="1260"/>
        <w:contextualSpacing/>
        <w:jc w:val="left"/>
        <w:rPr>
          <w:rFonts w:ascii="Tahoma" w:eastAsia="Times New Roman" w:hAnsi="Tahoma" w:cs="Tahoma"/>
          <w:lang w:val="en-US"/>
        </w:rPr>
      </w:pPr>
      <w:proofErr w:type="gramStart"/>
      <w:r>
        <w:rPr>
          <w:rFonts w:ascii="Tahoma" w:eastAsia="Times New Roman" w:hAnsi="Tahoma" w:cs="Tahoma"/>
          <w:lang w:val="en-US"/>
        </w:rPr>
        <w:t>бр.2/23</w:t>
      </w:r>
      <w:proofErr w:type="gram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представник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локалне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самоуправе</w:t>
      </w:r>
      <w:proofErr w:type="spellEnd"/>
      <w:r>
        <w:rPr>
          <w:rFonts w:ascii="Tahoma" w:eastAsia="Times New Roman" w:hAnsi="Tahoma" w:cs="Tahoma"/>
          <w:lang w:val="en-US"/>
        </w:rPr>
        <w:t xml:space="preserve">, </w:t>
      </w:r>
      <w:proofErr w:type="spellStart"/>
      <w:r>
        <w:rPr>
          <w:rFonts w:ascii="Tahoma" w:eastAsia="Times New Roman" w:hAnsi="Tahoma" w:cs="Tahoma"/>
          <w:lang w:val="en-US"/>
        </w:rPr>
        <w:t>због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постојања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сукоба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интереса</w:t>
      </w:r>
      <w:proofErr w:type="spellEnd"/>
      <w:r>
        <w:rPr>
          <w:rFonts w:ascii="Tahoma" w:eastAsia="Times New Roman" w:hAnsi="Tahoma" w:cs="Tahoma"/>
          <w:lang w:val="en-US"/>
        </w:rPr>
        <w:t>.</w:t>
      </w:r>
    </w:p>
    <w:p w:rsidR="003D35F8" w:rsidRDefault="003D35F8" w:rsidP="003D35F8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lang w:val="sr-Cyrl-CS"/>
        </w:rPr>
        <w:t>Данијела Здравковић из Врања, ул. Станоја Главаша бр. 13, из реда представника родитеља, престанком основа за именовање.</w:t>
      </w:r>
    </w:p>
    <w:p w:rsidR="003D35F8" w:rsidRDefault="003D35F8" w:rsidP="003D35F8">
      <w:pPr>
        <w:spacing w:after="0" w:line="240" w:lineRule="auto"/>
        <w:ind w:left="1260"/>
        <w:contextualSpacing/>
        <w:jc w:val="left"/>
        <w:rPr>
          <w:rFonts w:ascii="Tahoma" w:eastAsia="Times New Roman" w:hAnsi="Tahoma" w:cs="Tahoma"/>
          <w:lang w:val="en-US"/>
        </w:rPr>
      </w:pPr>
    </w:p>
    <w:p w:rsidR="003D35F8" w:rsidRDefault="003D35F8" w:rsidP="003D35F8">
      <w:pPr>
        <w:spacing w:after="0" w:line="240" w:lineRule="auto"/>
        <w:contextualSpacing/>
        <w:jc w:val="center"/>
        <w:rPr>
          <w:rFonts w:ascii="Tahoma" w:eastAsia="Times New Roman" w:hAnsi="Tahoma" w:cs="Tahoma"/>
          <w:bCs/>
          <w:lang w:val="en-US"/>
        </w:rPr>
      </w:pPr>
      <w:r>
        <w:rPr>
          <w:rFonts w:ascii="Tahoma" w:eastAsia="Times New Roman" w:hAnsi="Tahoma" w:cs="Tahoma"/>
          <w:bCs/>
          <w:lang w:val="sr-Cyrl-CS"/>
        </w:rPr>
        <w:t>Члан 2.</w:t>
      </w:r>
    </w:p>
    <w:p w:rsidR="003D35F8" w:rsidRDefault="003D35F8" w:rsidP="003D35F8">
      <w:pPr>
        <w:spacing w:after="0" w:line="240" w:lineRule="auto"/>
        <w:ind w:firstLine="709"/>
        <w:contextualSpacing/>
        <w:jc w:val="left"/>
        <w:rPr>
          <w:rFonts w:ascii="Tahoma" w:eastAsia="Times New Roman" w:hAnsi="Tahoma" w:cs="Tahoma"/>
          <w:lang w:val="en-US"/>
        </w:rPr>
      </w:pPr>
      <w:r>
        <w:rPr>
          <w:rFonts w:ascii="Tahoma" w:eastAsia="Times New Roman" w:hAnsi="Tahoma" w:cs="Tahoma"/>
          <w:lang w:val="sr-Cyrl-CS"/>
        </w:rPr>
        <w:t>Решење је коначно.</w:t>
      </w:r>
    </w:p>
    <w:p w:rsidR="003D35F8" w:rsidRDefault="003D35F8" w:rsidP="003D35F8">
      <w:pPr>
        <w:spacing w:after="0" w:line="240" w:lineRule="auto"/>
        <w:ind w:left="1260"/>
        <w:contextualSpacing/>
        <w:jc w:val="left"/>
        <w:rPr>
          <w:rFonts w:ascii="Tahoma" w:eastAsia="Times New Roman" w:hAnsi="Tahoma" w:cs="Tahoma"/>
          <w:lang w:val="sr-Cyrl-CS"/>
        </w:rPr>
      </w:pPr>
    </w:p>
    <w:p w:rsidR="003D35F8" w:rsidRDefault="003D35F8" w:rsidP="003D35F8">
      <w:pPr>
        <w:spacing w:after="0" w:line="240" w:lineRule="auto"/>
        <w:contextualSpacing/>
        <w:jc w:val="center"/>
        <w:rPr>
          <w:rFonts w:ascii="Tahoma" w:eastAsia="Times New Roman" w:hAnsi="Tahoma" w:cs="Tahoma"/>
          <w:bCs/>
          <w:lang w:val="en-US"/>
        </w:rPr>
      </w:pPr>
      <w:r>
        <w:rPr>
          <w:rFonts w:ascii="Tahoma" w:eastAsia="Times New Roman" w:hAnsi="Tahoma" w:cs="Tahoma"/>
          <w:bCs/>
          <w:lang w:val="sr-Cyrl-CS"/>
        </w:rPr>
        <w:t>Члан 3.</w:t>
      </w:r>
    </w:p>
    <w:p w:rsidR="003D35F8" w:rsidRDefault="003D35F8" w:rsidP="003D35F8">
      <w:pPr>
        <w:spacing w:after="0" w:line="240" w:lineRule="auto"/>
        <w:ind w:firstLine="709"/>
        <w:rPr>
          <w:rFonts w:ascii="Tahoma" w:hAnsi="Tahoma" w:cs="Tahoma"/>
          <w:lang w:val="en-US"/>
        </w:rPr>
      </w:pPr>
      <w:r>
        <w:rPr>
          <w:rFonts w:ascii="Tahoma" w:hAnsi="Tahoma" w:cs="Tahoma"/>
          <w:lang w:val="sr-Cyrl-CS"/>
        </w:rPr>
        <w:t>Решење објавити у „Службеном гласнику града Врања“.</w:t>
      </w:r>
    </w:p>
    <w:p w:rsidR="003D35F8" w:rsidRPr="003D35F8" w:rsidRDefault="003D35F8" w:rsidP="003D35F8">
      <w:pPr>
        <w:spacing w:after="0" w:line="240" w:lineRule="auto"/>
        <w:ind w:firstLine="709"/>
        <w:rPr>
          <w:rFonts w:ascii="Tahoma" w:hAnsi="Tahoma" w:cs="Tahoma"/>
          <w:lang w:val="en-US"/>
        </w:rPr>
      </w:pPr>
    </w:p>
    <w:p w:rsidR="003D35F8" w:rsidRP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3D35F8">
        <w:rPr>
          <w:rFonts w:ascii="Tahoma" w:hAnsi="Tahoma" w:cs="Tahoma"/>
          <w:b/>
          <w:bCs/>
          <w:lang w:val="sr-Cyrl-CS"/>
        </w:rPr>
        <w:t>СКУПШТИНА ГРАДА ВРАЊА</w:t>
      </w:r>
    </w:p>
    <w:p w:rsidR="003D35F8" w:rsidRPr="003D35F8" w:rsidRDefault="003D35F8" w:rsidP="003D35F8">
      <w:pPr>
        <w:spacing w:after="0" w:line="240" w:lineRule="auto"/>
        <w:jc w:val="center"/>
        <w:rPr>
          <w:rFonts w:ascii="Tahoma" w:hAnsi="Tahoma" w:cs="Tahoma"/>
          <w:b/>
          <w:lang w:val="en-US"/>
        </w:rPr>
      </w:pPr>
      <w:r w:rsidRPr="003D35F8">
        <w:rPr>
          <w:rFonts w:ascii="Tahoma" w:hAnsi="Tahoma" w:cs="Tahoma"/>
          <w:b/>
          <w:bCs/>
        </w:rPr>
        <w:t>21.07.2016.године,</w:t>
      </w:r>
      <w:r w:rsidRPr="003D35F8">
        <w:rPr>
          <w:rFonts w:ascii="Tahoma" w:hAnsi="Tahoma" w:cs="Tahoma"/>
          <w:b/>
          <w:bCs/>
          <w:lang w:val="sr-Cyrl-CS"/>
        </w:rPr>
        <w:t xml:space="preserve"> број: 02-219/2016-13</w:t>
      </w:r>
    </w:p>
    <w:p w:rsidR="003D35F8" w:rsidRDefault="003D35F8" w:rsidP="003D35F8">
      <w:pPr>
        <w:spacing w:after="0" w:line="240" w:lineRule="auto"/>
        <w:rPr>
          <w:rFonts w:ascii="Tahoma" w:hAnsi="Tahoma" w:cs="Tahoma"/>
          <w:bCs/>
          <w:lang/>
        </w:rPr>
      </w:pPr>
    </w:p>
    <w:p w:rsidR="00845E28" w:rsidRPr="00845E28" w:rsidRDefault="00845E28" w:rsidP="003D35F8">
      <w:pPr>
        <w:spacing w:after="0" w:line="240" w:lineRule="auto"/>
        <w:rPr>
          <w:rFonts w:ascii="Tahoma" w:hAnsi="Tahoma" w:cs="Tahoma"/>
          <w:bCs/>
          <w:lang/>
        </w:rPr>
      </w:pPr>
    </w:p>
    <w:p w:rsidR="003D35F8" w:rsidRPr="00845E28" w:rsidRDefault="003D35F8" w:rsidP="003D35F8">
      <w:pPr>
        <w:spacing w:after="0" w:line="240" w:lineRule="auto"/>
        <w:jc w:val="center"/>
        <w:rPr>
          <w:rFonts w:ascii="Tahoma" w:hAnsi="Tahoma" w:cs="Tahoma"/>
          <w:b/>
          <w:lang/>
        </w:rPr>
      </w:pPr>
      <w:r w:rsidRPr="00845E28">
        <w:rPr>
          <w:rFonts w:ascii="Tahoma" w:hAnsi="Tahoma" w:cs="Tahoma"/>
          <w:b/>
          <w:lang w:val="en-US"/>
        </w:rPr>
        <w:t xml:space="preserve">                                                    </w:t>
      </w:r>
      <w:r w:rsidRPr="00845E28">
        <w:rPr>
          <w:rFonts w:ascii="Tahoma" w:hAnsi="Tahoma" w:cs="Tahoma"/>
          <w:b/>
          <w:lang w:val="sr-Cyrl-CS"/>
        </w:rPr>
        <w:t>ПРЕДСЕДНИК</w:t>
      </w:r>
      <w:r w:rsidR="00845E28" w:rsidRPr="00845E28">
        <w:rPr>
          <w:rFonts w:ascii="Tahoma" w:hAnsi="Tahoma" w:cs="Tahoma"/>
          <w:b/>
          <w:lang/>
        </w:rPr>
        <w:t xml:space="preserve"> СКУПШТИНЕ</w:t>
      </w:r>
    </w:p>
    <w:p w:rsidR="003D35F8" w:rsidRPr="00845E28" w:rsidRDefault="00845E28" w:rsidP="003D35F8">
      <w:pPr>
        <w:spacing w:after="0" w:line="240" w:lineRule="auto"/>
        <w:jc w:val="center"/>
        <w:rPr>
          <w:rFonts w:ascii="Tahoma" w:hAnsi="Tahoma" w:cs="Tahoma"/>
          <w:b/>
          <w:lang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Дејан Тричковић,спец.двм</w:t>
      </w: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3D35F8" w:rsidRDefault="003D35F8" w:rsidP="003D35F8">
      <w:pPr>
        <w:spacing w:after="0" w:line="240" w:lineRule="auto"/>
        <w:jc w:val="right"/>
        <w:rPr>
          <w:rFonts w:ascii="Tahoma" w:hAnsi="Tahoma" w:cs="Tahoma"/>
          <w:b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F5F"/>
    <w:multiLevelType w:val="hybridMultilevel"/>
    <w:tmpl w:val="BB5C2CDA"/>
    <w:lvl w:ilvl="0" w:tplc="FA5EA20E">
      <w:start w:val="1"/>
      <w:numFmt w:val="decimal"/>
      <w:lvlText w:val="%1."/>
      <w:lvlJc w:val="left"/>
      <w:pPr>
        <w:ind w:left="118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05" w:hanging="360"/>
      </w:pPr>
    </w:lvl>
    <w:lvl w:ilvl="2" w:tplc="0409001B">
      <w:start w:val="1"/>
      <w:numFmt w:val="lowerRoman"/>
      <w:lvlText w:val="%3."/>
      <w:lvlJc w:val="right"/>
      <w:pPr>
        <w:ind w:left="2625" w:hanging="180"/>
      </w:pPr>
    </w:lvl>
    <w:lvl w:ilvl="3" w:tplc="0409000F">
      <w:start w:val="1"/>
      <w:numFmt w:val="decimal"/>
      <w:lvlText w:val="%4."/>
      <w:lvlJc w:val="left"/>
      <w:pPr>
        <w:ind w:left="3345" w:hanging="360"/>
      </w:pPr>
    </w:lvl>
    <w:lvl w:ilvl="4" w:tplc="04090019">
      <w:start w:val="1"/>
      <w:numFmt w:val="lowerLetter"/>
      <w:lvlText w:val="%5."/>
      <w:lvlJc w:val="left"/>
      <w:pPr>
        <w:ind w:left="4065" w:hanging="360"/>
      </w:pPr>
    </w:lvl>
    <w:lvl w:ilvl="5" w:tplc="0409001B">
      <w:start w:val="1"/>
      <w:numFmt w:val="lowerRoman"/>
      <w:lvlText w:val="%6."/>
      <w:lvlJc w:val="right"/>
      <w:pPr>
        <w:ind w:left="4785" w:hanging="180"/>
      </w:pPr>
    </w:lvl>
    <w:lvl w:ilvl="6" w:tplc="0409000F">
      <w:start w:val="1"/>
      <w:numFmt w:val="decimal"/>
      <w:lvlText w:val="%7."/>
      <w:lvlJc w:val="left"/>
      <w:pPr>
        <w:ind w:left="5505" w:hanging="360"/>
      </w:pPr>
    </w:lvl>
    <w:lvl w:ilvl="7" w:tplc="04090019">
      <w:start w:val="1"/>
      <w:numFmt w:val="lowerLetter"/>
      <w:lvlText w:val="%8."/>
      <w:lvlJc w:val="left"/>
      <w:pPr>
        <w:ind w:left="6225" w:hanging="360"/>
      </w:pPr>
    </w:lvl>
    <w:lvl w:ilvl="8" w:tplc="0409001B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1B012AFB"/>
    <w:multiLevelType w:val="hybridMultilevel"/>
    <w:tmpl w:val="C012E5F0"/>
    <w:lvl w:ilvl="0" w:tplc="620CBF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033AF2"/>
    <w:multiLevelType w:val="hybridMultilevel"/>
    <w:tmpl w:val="1CAAF072"/>
    <w:lvl w:ilvl="0" w:tplc="20467AF8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D35F8"/>
    <w:rsid w:val="0029298C"/>
    <w:rsid w:val="003D35F8"/>
    <w:rsid w:val="00762C5E"/>
    <w:rsid w:val="007D2C64"/>
    <w:rsid w:val="0084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5F8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D35F8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2016-09-20T08:45:00Z</dcterms:created>
  <dcterms:modified xsi:type="dcterms:W3CDTF">2016-09-20T08:48:00Z</dcterms:modified>
</cp:coreProperties>
</file>